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Вопросы, которые необходимо отразить в письменном отчете ДЮСШ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 2018 год.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Наименование ДЮСШ (по уставу), адрес, телефон, электронный адрес.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>Муниципальное автономное учреждение дополнительного образования «Киришская детско-юношеская спортивная школа» (МАУДО «Киришская ДЮСШ»)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>Адрес: 187110, Ленинградская область, город Кириши, улица Строителей, дом 10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>Тел.: 8-813-68-246-43; 8-813-68-228-14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 xml:space="preserve">Электронный адрес: </w:t>
      </w:r>
      <w:r>
        <w:rPr>
          <w:sz w:val="22"/>
          <w:szCs w:val="22"/>
          <w:lang w:val="en-US"/>
        </w:rPr>
        <w:t>sportshkola</w:t>
      </w:r>
      <w:r>
        <w:rPr>
          <w:sz w:val="22"/>
          <w:szCs w:val="22"/>
        </w:rPr>
        <w:t>2008@</w:t>
      </w:r>
      <w:r>
        <w:rPr>
          <w:sz w:val="22"/>
          <w:szCs w:val="22"/>
          <w:lang w:val="en-US"/>
        </w:rPr>
        <w:t>yandex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Статус муниципального учреждения (подчеркнуть):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Казенное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Бюджетное</w:t>
      </w:r>
    </w:p>
    <w:p>
      <w:pPr>
        <w:pStyle w:val="Normal"/>
        <w:ind w:left="708" w:hanging="0"/>
        <w:rPr>
          <w:i/>
          <w:i/>
          <w:sz w:val="22"/>
          <w:szCs w:val="22"/>
          <w:u w:val="single"/>
          <w:lang w:val="en-US"/>
        </w:rPr>
      </w:pPr>
      <w:r>
        <w:rPr>
          <w:i/>
          <w:sz w:val="22"/>
          <w:szCs w:val="22"/>
          <w:u w:val="single"/>
        </w:rPr>
        <w:t>Автономное</w:t>
      </w:r>
    </w:p>
    <w:p>
      <w:pPr>
        <w:pStyle w:val="Normal"/>
        <w:ind w:left="708" w:hanging="0"/>
        <w:rPr>
          <w:i/>
          <w:i/>
          <w:color w:val="FF0000"/>
          <w:sz w:val="22"/>
          <w:szCs w:val="22"/>
          <w:lang w:val="en-US"/>
        </w:rPr>
      </w:pPr>
      <w:r>
        <w:rPr>
          <w:i/>
          <w:color w:val="FF0000"/>
          <w:sz w:val="22"/>
          <w:szCs w:val="22"/>
          <w:lang w:val="en-US"/>
        </w:rPr>
      </w:r>
    </w:p>
    <w:p>
      <w:pPr>
        <w:pStyle w:val="Normal"/>
        <w:ind w:left="708" w:hanging="0"/>
        <w:rPr>
          <w:b/>
          <w:b/>
        </w:rPr>
      </w:pPr>
      <w:r>
        <w:rPr>
          <w:b/>
        </w:rPr>
        <w:t>Форма оплаты ТРЕНЕРСКОЙ работы (подчеркнуть):</w:t>
      </w:r>
    </w:p>
    <w:p>
      <w:pPr>
        <w:pStyle w:val="Normal"/>
        <w:ind w:left="708" w:hanging="0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-за группу (почасовая);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-за одного занимающегося (по % от ставки);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-смешанная.</w:t>
      </w:r>
    </w:p>
    <w:p>
      <w:pPr>
        <w:pStyle w:val="Normal"/>
        <w:ind w:left="708" w:hanging="0"/>
        <w:rPr>
          <w:i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Изменения в профиле ДЮСШ по сравнению с 2017 годом:</w:t>
      </w:r>
    </w:p>
    <w:p>
      <w:pPr>
        <w:pStyle w:val="Normal"/>
        <w:ind w:left="708" w:hanging="0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- Без изменений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 Закрыто отделение ________________________;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- Открыто отделение _______________________;</w:t>
      </w:r>
    </w:p>
    <w:p>
      <w:pPr>
        <w:pStyle w:val="Normal"/>
        <w:ind w:left="708" w:hanging="566"/>
        <w:rPr>
          <w:b/>
          <w:b/>
        </w:rPr>
      </w:pPr>
      <w:r>
        <w:rPr/>
      </w:r>
    </w:p>
    <w:p>
      <w:pPr>
        <w:pStyle w:val="Normal"/>
        <w:ind w:left="708" w:hanging="566"/>
        <w:rPr>
          <w:b/>
          <w:b/>
        </w:rPr>
      </w:pPr>
      <w:r>
        <w:rPr>
          <w:b/>
        </w:rPr>
        <w:t>3.1.Количество выпускников ДЮСШ в 2018 году (по отделениям), окончивших обучение по предпрофессиональным программам и выбывших из ДЮСШ, или зачисленных в группы ССМ своей ДЮСШ:</w:t>
      </w:r>
    </w:p>
    <w:p>
      <w:pPr>
        <w:pStyle w:val="Normal"/>
        <w:ind w:left="708" w:hanging="566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Окончили обучение по предпрофессиональным программам и выбыли из учреждения: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9 человек – отделение дзюдо;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5 человек – отделение спортивной аэробики;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4 человека – отделение баскетбола.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Контингент обучающихся по возрасту (из формы 1-ДОП) (приказ РОССТАТа от 13.09.2016)</w:t>
      </w:r>
    </w:p>
    <w:tbl>
      <w:tblPr>
        <w:tblW w:w="9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4"/>
        <w:gridCol w:w="2479"/>
        <w:gridCol w:w="1261"/>
        <w:gridCol w:w="1010"/>
        <w:gridCol w:w="1231"/>
        <w:gridCol w:w="1235"/>
        <w:gridCol w:w="1006"/>
        <w:gridCol w:w="1000"/>
      </w:tblGrid>
      <w:tr>
        <w:trPr/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Отделение, </w:t>
            </w:r>
          </w:p>
        </w:tc>
        <w:tc>
          <w:tcPr>
            <w:tcW w:w="6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Количество занимающихся, чел.</w:t>
            </w:r>
          </w:p>
        </w:tc>
      </w:tr>
      <w:tr>
        <w:trPr/>
        <w:tc>
          <w:tcPr>
            <w:tcW w:w="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Младше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 5 лет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5-9 лет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10-14 лет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15-17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18 лет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 лет и ст.</w:t>
            </w:r>
          </w:p>
        </w:tc>
      </w:tr>
      <w:tr>
        <w:trPr/>
        <w:tc>
          <w:tcPr>
            <w:tcW w:w="96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А) Дополнительные общеразвивающие программы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Дзюдо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Баскетбол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6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Б) Дополнительные предпрофессиональные программы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Баскетбол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6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В) Программы спортивной подготовки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 обучающихся: 1295 человек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ind w:left="540" w:hanging="0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Контингент обучающихся на этапах подготовки </w:t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4"/>
        <w:gridCol w:w="720"/>
        <w:gridCol w:w="717"/>
        <w:gridCol w:w="2"/>
        <w:gridCol w:w="1083"/>
        <w:gridCol w:w="899"/>
        <w:gridCol w:w="1"/>
        <w:gridCol w:w="1"/>
        <w:gridCol w:w="540"/>
        <w:gridCol w:w="481"/>
        <w:gridCol w:w="1"/>
        <w:gridCol w:w="601"/>
        <w:gridCol w:w="492"/>
        <w:gridCol w:w="1"/>
        <w:gridCol w:w="607"/>
        <w:gridCol w:w="515"/>
        <w:gridCol w:w="2"/>
        <w:gridCol w:w="572"/>
        <w:gridCol w:w="508"/>
        <w:gridCol w:w="2"/>
        <w:gridCol w:w="767"/>
        <w:gridCol w:w="854"/>
      </w:tblGrid>
      <w:tr>
        <w:trPr>
          <w:trHeight w:val="507" w:hRule="atLeast"/>
        </w:trPr>
        <w:tc>
          <w:tcPr>
            <w:tcW w:w="112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3421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5945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Тренировочный этап</w:t>
            </w:r>
          </w:p>
        </w:tc>
      </w:tr>
      <w:tr>
        <w:trPr>
          <w:trHeight w:val="148" w:hRule="atLeast"/>
        </w:trPr>
        <w:tc>
          <w:tcPr>
            <w:tcW w:w="112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3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обучающихся по годам обучения:</w:t>
            </w:r>
          </w:p>
        </w:tc>
        <w:tc>
          <w:tcPr>
            <w:tcW w:w="1983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обучающихся за 2017/2018 год</w:t>
            </w:r>
          </w:p>
        </w:tc>
        <w:tc>
          <w:tcPr>
            <w:tcW w:w="10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09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112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3 год</w:t>
            </w:r>
          </w:p>
        </w:tc>
        <w:tc>
          <w:tcPr>
            <w:tcW w:w="108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 год</w:t>
            </w:r>
          </w:p>
        </w:tc>
        <w:tc>
          <w:tcPr>
            <w:tcW w:w="16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 год</w:t>
            </w:r>
          </w:p>
        </w:tc>
      </w:tr>
      <w:tr>
        <w:trPr>
          <w:trHeight w:val="1583" w:hRule="exact"/>
          <w:cantSplit w:val="true"/>
        </w:trPr>
        <w:tc>
          <w:tcPr>
            <w:tcW w:w="1124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2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717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601" w:leader="none"/>
              </w:tabs>
              <w:ind w:left="-116"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выпол-их 2 нормат. ГТО соответсвующей ступени</w:t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601" w:leader="none"/>
              </w:tabs>
              <w:ind w:left="-107" w:hanging="2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аттестованных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82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601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93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607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517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572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508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769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854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</w:tr>
      <w:tr>
        <w:trPr>
          <w:trHeight w:val="261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Дзюдо </w:t>
            </w:r>
          </w:p>
        </w:tc>
        <w:tc>
          <w:tcPr>
            <w:tcW w:w="72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1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Выполнение муниципального задания за 2018 год</w:t>
      </w:r>
    </w:p>
    <w:tbl>
      <w:tblPr>
        <w:tblStyle w:val="a3"/>
        <w:tblW w:w="104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7"/>
        <w:gridCol w:w="1225"/>
        <w:gridCol w:w="1262"/>
        <w:gridCol w:w="1500"/>
      </w:tblGrid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и подростков (возраст до 18 лет включительно) программами дополнительного образования,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100%</w:t>
            </w:r>
          </w:p>
        </w:tc>
      </w:tr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т.ч. общеразвивающие программы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191585,7 чел/часов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187529,7 чел/часов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97,88%</w:t>
            </w:r>
          </w:p>
        </w:tc>
      </w:tr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т.ч. предпрофессиональные программы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89542,2 чел/часов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90154,4 чел/часов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100,68%</w:t>
            </w:r>
          </w:p>
        </w:tc>
      </w:tr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Другие показатели </w:t>
            </w:r>
            <w:r>
              <w:rPr>
                <w:b/>
                <w:i/>
                <w:sz w:val="22"/>
                <w:szCs w:val="22"/>
              </w:rPr>
              <w:t>ВПИСАТЬ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540" w:hanging="0"/>
        <w:rPr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 xml:space="preserve">Подготовка разрядников за 2018 год (Приложить список, № приказа Комитета по физической культуре и спорту Ленинградской области на 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разряд, КМС</w:t>
      </w:r>
      <w:r>
        <w:rPr>
          <w:b/>
        </w:rPr>
        <w:t xml:space="preserve"> и список </w:t>
      </w:r>
      <w:r>
        <w:rPr>
          <w:b/>
          <w:u w:val="single"/>
        </w:rPr>
        <w:t>МС Р</w:t>
      </w:r>
      <w:r>
        <w:rPr>
          <w:b/>
        </w:rPr>
        <w:t>оссии по форме).</w:t>
      </w:r>
    </w:p>
    <w:p>
      <w:pPr>
        <w:pStyle w:val="Normal"/>
        <w:numPr>
          <w:ilvl w:val="0"/>
          <w:numId w:val="0"/>
        </w:numPr>
        <w:ind w:left="540" w:hanging="0"/>
        <w:rPr>
          <w:b/>
          <w:b/>
        </w:rPr>
      </w:pPr>
      <w:r>
        <w:rPr/>
      </w:r>
    </w:p>
    <w:p>
      <w:pPr>
        <w:pStyle w:val="Normal"/>
        <w:ind w:left="54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87"/>
        <w:gridCol w:w="1014"/>
        <w:gridCol w:w="1215"/>
        <w:gridCol w:w="874"/>
        <w:gridCol w:w="860"/>
        <w:gridCol w:w="702"/>
        <w:gridCol w:w="790"/>
        <w:gridCol w:w="701"/>
        <w:gridCol w:w="1017"/>
        <w:gridCol w:w="3"/>
        <w:gridCol w:w="1226"/>
      </w:tblGrid>
      <w:tr>
        <w:trPr/>
        <w:tc>
          <w:tcPr>
            <w:tcW w:w="2087" w:type="dxa"/>
            <w:vMerge w:val="restart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7176" w:type="dxa"/>
            <w:gridSpan w:val="9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Разряды </w:t>
            </w:r>
          </w:p>
        </w:tc>
        <w:tc>
          <w:tcPr>
            <w:tcW w:w="122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>
        <w:trPr/>
        <w:tc>
          <w:tcPr>
            <w:tcW w:w="2087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  <w:lang w:val="en-US"/>
              </w:rPr>
              <w:t xml:space="preserve">  I</w:t>
            </w:r>
            <w:r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МСМК</w:t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</w:tr>
    </w:tbl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Распоряжение Комитета по физической культуре и спорту Ленинградской области от 30 июля 2018 года № 234-р О присвоении спортивных разрядов спортсменам, выполнившим нормы и требования Единой всероссийской спортивной классификации в июле 2018 г.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>Кандидат в мастера спорта России: Чураков Денис (дзюдо)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Список подготовленных </w:t>
      </w:r>
      <w:r>
        <w:rPr>
          <w:b/>
          <w:lang w:val="en-US"/>
        </w:rPr>
        <w:t>I</w:t>
      </w:r>
      <w:r>
        <w:rPr>
          <w:b/>
        </w:rPr>
        <w:t xml:space="preserve"> разряд, КМС, МС России в 2018 году (На спортсменов, чьи документы отправлены в Москву и еще нет приказа - приложить копию представления)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44"/>
        <w:gridCol w:w="1218"/>
        <w:gridCol w:w="1038"/>
        <w:gridCol w:w="1267"/>
        <w:gridCol w:w="1434"/>
        <w:gridCol w:w="1434"/>
        <w:gridCol w:w="1488"/>
        <w:gridCol w:w="1265"/>
      </w:tblGrid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приказа 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Разряд, звание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разряд, КМС, МС)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тренера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т.ч. первого)</w:t>
            </w:r>
          </w:p>
        </w:tc>
        <w:tc>
          <w:tcPr>
            <w:tcW w:w="148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зачисления в ДЮСШ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тренируется в наст.время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Участие в спортивных соревнованиях 2018 года: </w:t>
      </w:r>
    </w:p>
    <w:p>
      <w:pPr>
        <w:pStyle w:val="Normal"/>
        <w:ind w:left="540" w:hanging="0"/>
        <w:rPr>
          <w:b/>
          <w:b/>
        </w:rPr>
      </w:pPr>
      <w:r>
        <w:rPr>
          <w:b/>
        </w:rPr>
        <w:t>а). В областных соревнованиях по календарю ГБУ ДО «Центр «Ладога»:</w:t>
      </w:r>
    </w:p>
    <w:tbl>
      <w:tblPr>
        <w:tblStyle w:val="a3"/>
        <w:tblW w:w="105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76"/>
        <w:gridCol w:w="960"/>
        <w:gridCol w:w="955"/>
        <w:gridCol w:w="1330"/>
        <w:gridCol w:w="1033"/>
        <w:gridCol w:w="1219"/>
        <w:gridCol w:w="1218"/>
        <w:gridCol w:w="1053"/>
      </w:tblGrid>
      <w:tr>
        <w:trPr>
          <w:trHeight w:val="552" w:hRule="atLeast"/>
        </w:trPr>
        <w:tc>
          <w:tcPr>
            <w:tcW w:w="2776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768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08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спортивная аэробика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</w:tr>
      <w:tr>
        <w:trPr>
          <w:trHeight w:val="285" w:hRule="atLeast"/>
        </w:trPr>
        <w:tc>
          <w:tcPr>
            <w:tcW w:w="277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77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77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б). в областных  соревнованиях на Первенство ЛО, </w:t>
      </w:r>
      <w:r>
        <w:rPr>
          <w:b/>
          <w:u w:val="single"/>
        </w:rPr>
        <w:t>по линии областных федераций по видам спорта</w:t>
      </w:r>
    </w:p>
    <w:tbl>
      <w:tblPr>
        <w:tblStyle w:val="a3"/>
        <w:tblW w:w="105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90"/>
        <w:gridCol w:w="960"/>
        <w:gridCol w:w="958"/>
        <w:gridCol w:w="1053"/>
        <w:gridCol w:w="1065"/>
        <w:gridCol w:w="1252"/>
        <w:gridCol w:w="1258"/>
        <w:gridCol w:w="1208"/>
      </w:tblGrid>
      <w:tr>
        <w:trPr>
          <w:trHeight w:val="552" w:hRule="atLeast"/>
        </w:trPr>
        <w:tc>
          <w:tcPr>
            <w:tcW w:w="27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754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7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794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7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бокс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футбол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самбо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тайский бокс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баскетбол</w:t>
            </w:r>
          </w:p>
        </w:tc>
      </w:tr>
      <w:tr>
        <w:trPr>
          <w:trHeight w:val="285" w:hRule="atLeast"/>
        </w:trPr>
        <w:tc>
          <w:tcPr>
            <w:tcW w:w="2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в).  в межрегиональных турнирах, соревнованиях, кубках </w:t>
      </w:r>
    </w:p>
    <w:tbl>
      <w:tblPr>
        <w:tblStyle w:val="a3"/>
        <w:tblW w:w="10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58"/>
        <w:gridCol w:w="955"/>
        <w:gridCol w:w="956"/>
        <w:gridCol w:w="1061"/>
        <w:gridCol w:w="1416"/>
        <w:gridCol w:w="1250"/>
        <w:gridCol w:w="1105"/>
        <w:gridCol w:w="1044"/>
      </w:tblGrid>
      <w:tr>
        <w:trPr>
          <w:trHeight w:val="552" w:hRule="atLeast"/>
        </w:trPr>
        <w:tc>
          <w:tcPr>
            <w:tcW w:w="275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787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5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32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5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футбол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спортивная аэробика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самбо</w:t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</w:tr>
      <w:tr>
        <w:trPr>
          <w:trHeight w:val="285" w:hRule="atLeast"/>
        </w:trPr>
        <w:tc>
          <w:tcPr>
            <w:tcW w:w="27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7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7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Победители и призеры:</w:t>
      </w:r>
    </w:p>
    <w:tbl>
      <w:tblPr>
        <w:tblStyle w:val="a3"/>
        <w:tblW w:w="104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8"/>
        <w:gridCol w:w="1752"/>
        <w:gridCol w:w="1026"/>
        <w:gridCol w:w="3093"/>
        <w:gridCol w:w="2096"/>
        <w:gridCol w:w="1966"/>
      </w:tblGrid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Занятое место, вид (командное/личное)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Екатерина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15 лет, 22-24.02.2018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52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Посник Ксения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15 лет, 22-24.02.2018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в весовой категории 44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Наймушина Екатерина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15 лет, 22-24.02.2018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63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Шалкина Снежана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15 лет, 22-24.02.2018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36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Солодкин Никита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15 лет, 22-24.02.2018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50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Стенников Егор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Карнюшин Иван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 Денис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Бойцов Егор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Никита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 Александр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этап Всероссийских соревнований по мини-футболу (футзалу) среди команд общеобразовательных организаций Северо-Западного Федерального округа в 2017-2018 г.г. (в рамках Общероссийского проекта «мини-футбол в школу»), 20-23.02 2018 г., г. Санкт-Петербург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(командное)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Владимир Викторович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Екатерина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самбо среди подростков старшего возраста (13-14 лет), 06-07.04.2018 г., г. Псков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55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Наймушина Екатерина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самбо среди подростков старшего возраста (13-14 лет), 06-07.04.2018 г., г. Псков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65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Посник Ксения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самбо среди подростков старшего возраста (13-14 лет), 06-07.04.2018 г., г. Псков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47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Эфендиев Магомед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13 лет, 20-22.04.2018 г., г. Великий Новгород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46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Черезов Никита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13 лет, 20-22.04.2018 г., г. Великий Новгород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в весовой категории 34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Привезенцев Владимир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13 лет, 20-22.04.2018 г., г. Великий Новгород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+55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 Сергей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Северо-Западного федерального округа по дзюдо среди мужчин и женщин, 25-26.05.2018 г., г. Тосно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100+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Чуров Илья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Северо-Западного федерального округа по дзюдо среди мужчин и женщин, 25-26.05.2018 г., г. Тосно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90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Галина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Северо-Западного федерального округа по дзюдо среди мужчин и женщин, 25-26.05.2018 г., г. Тосно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70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18 лет, 07-09.09.2018 г., г. Сыктывкар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52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Ольга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Северо-Западного федерального округа по дзюдо среди юношей и девушек до 18 лет, 07-09.09.2018 г., г. Сыктывкар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70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Сироткин Сергей</w:t>
            </w:r>
          </w:p>
        </w:tc>
        <w:tc>
          <w:tcPr>
            <w:tcW w:w="102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1999</w:t>
            </w:r>
          </w:p>
        </w:tc>
        <w:tc>
          <w:tcPr>
            <w:tcW w:w="3093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Первенство </w:t>
            </w:r>
            <w:r>
              <w:rPr>
                <w:sz w:val="22"/>
                <w:szCs w:val="22"/>
              </w:rPr>
              <w:t>Северо-Западного федерального округа по дзюдо среди юниоров и юниорок до 21 года, 20-21.10.2018 г., г. Кириши</w:t>
            </w:r>
          </w:p>
        </w:tc>
        <w:tc>
          <w:tcPr>
            <w:tcW w:w="209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в весовой категории 100+ кг (личное)</w:t>
            </w:r>
          </w:p>
        </w:tc>
        <w:tc>
          <w:tcPr>
            <w:tcW w:w="196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Агафонова Галина</w:t>
            </w:r>
          </w:p>
        </w:tc>
        <w:tc>
          <w:tcPr>
            <w:tcW w:w="102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093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Первенство </w:t>
            </w:r>
            <w:r>
              <w:rPr>
                <w:sz w:val="22"/>
                <w:szCs w:val="22"/>
              </w:rPr>
              <w:t>Северо-Западного федерального округа по дзюдо среди юниоров и юниорок до 21 года, 20-21.10.2018 г., г. Кириши</w:t>
            </w:r>
          </w:p>
        </w:tc>
        <w:tc>
          <w:tcPr>
            <w:tcW w:w="209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в весовой категории 70 кг (личное)</w:t>
            </w:r>
          </w:p>
        </w:tc>
        <w:tc>
          <w:tcPr>
            <w:tcW w:w="196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</w:tbl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г)  в федеральных соревнованиях по возрастным группам по календарю Минспорта РФ, общероссийских федераций по видам спорта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38"/>
        <w:gridCol w:w="968"/>
        <w:gridCol w:w="964"/>
        <w:gridCol w:w="1069"/>
        <w:gridCol w:w="1069"/>
        <w:gridCol w:w="1268"/>
        <w:gridCol w:w="1271"/>
        <w:gridCol w:w="1041"/>
      </w:tblGrid>
      <w:tr>
        <w:trPr>
          <w:trHeight w:val="552" w:hRule="atLeast"/>
        </w:trPr>
        <w:tc>
          <w:tcPr>
            <w:tcW w:w="283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0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83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82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83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самбо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</w:tr>
      <w:tr>
        <w:trPr>
          <w:trHeight w:val="285" w:hRule="atLeast"/>
        </w:trPr>
        <w:tc>
          <w:tcPr>
            <w:tcW w:w="28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8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8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Победители и призеры:</w:t>
      </w:r>
    </w:p>
    <w:tbl>
      <w:tblPr>
        <w:tblStyle w:val="a3"/>
        <w:tblW w:w="104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8"/>
        <w:gridCol w:w="1752"/>
        <w:gridCol w:w="1026"/>
        <w:gridCol w:w="3093"/>
        <w:gridCol w:w="2096"/>
        <w:gridCol w:w="1966"/>
      </w:tblGrid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Занятое место, вид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(командное/личное)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Солодкин Никита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дзюдо (КАТА-группа) среди юношей и девушек до 15 лет (2004-2005 г.р.), 23-25.03.2018 г., г. Мичуринск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по КАТА-группа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ОГФСО «Юность России» по дзюдо среди юношей и девушек 2002-2004 г.р., 19-22.04.2018 г., г. Смоленск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52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Чуров Илья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летней Спартакиады молодежи России по дзюдо, 04-05.05.2018 г., г. Апатиты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в весовой категории 90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Галина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летней Спартакиады молодежи России по дзюдо, 04-05.05.2018 г., г. Апатиты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70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дзюдо в рамках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Всероссийской гимназиады, 27-30.09.2018 г., г. Орёл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в весовой категории 52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 Аксентий Александрович</w:t>
            </w:r>
          </w:p>
        </w:tc>
      </w:tr>
    </w:tbl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д) в юношеских, юниорских международных соревнованиях (с точным названием мероприятия)</w:t>
      </w:r>
    </w:p>
    <w:tbl>
      <w:tblPr>
        <w:tblStyle w:val="a3"/>
        <w:tblW w:w="10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19"/>
        <w:gridCol w:w="938"/>
        <w:gridCol w:w="1330"/>
        <w:gridCol w:w="1037"/>
        <w:gridCol w:w="1004"/>
        <w:gridCol w:w="1189"/>
        <w:gridCol w:w="1187"/>
        <w:gridCol w:w="1141"/>
      </w:tblGrid>
      <w:tr>
        <w:trPr>
          <w:trHeight w:val="565" w:hRule="atLeast"/>
        </w:trPr>
        <w:tc>
          <w:tcPr>
            <w:tcW w:w="271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26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5" w:hRule="atLeast"/>
        </w:trPr>
        <w:tc>
          <w:tcPr>
            <w:tcW w:w="271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88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5" w:hRule="atLeast"/>
        </w:trPr>
        <w:tc>
          <w:tcPr>
            <w:tcW w:w="271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спортивная аэробика</w:t>
            </w:r>
          </w:p>
        </w:tc>
        <w:tc>
          <w:tcPr>
            <w:tcW w:w="103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1004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189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</w:tr>
      <w:tr>
        <w:trPr>
          <w:trHeight w:val="292" w:hRule="atLeast"/>
        </w:trPr>
        <w:tc>
          <w:tcPr>
            <w:tcW w:w="271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271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271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Победители  и призеры:</w:t>
      </w:r>
    </w:p>
    <w:tbl>
      <w:tblPr>
        <w:tblStyle w:val="a3"/>
        <w:tblW w:w="104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8"/>
        <w:gridCol w:w="1752"/>
        <w:gridCol w:w="1026"/>
        <w:gridCol w:w="3093"/>
        <w:gridCol w:w="2096"/>
        <w:gridCol w:w="1966"/>
      </w:tblGrid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Занятое место, вид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(командное/личное)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90" w:hRule="atLeast"/>
        </w:trPr>
        <w:tc>
          <w:tcPr>
            <w:tcW w:w="49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Ульяна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093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танцевальный конкурс «Блистательный Санкт-Петербург», 21.01.2018 г., г. Санкт-Петербург, номинация: беби формейшн, фитнес-аэробика</w:t>
            </w:r>
          </w:p>
        </w:tc>
        <w:tc>
          <w:tcPr>
            <w:tcW w:w="2096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(командное), номинация: беби формейшн, фитнес-аэробика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Людмила Владимировна</w:t>
            </w:r>
          </w:p>
        </w:tc>
      </w:tr>
      <w:tr>
        <w:trPr>
          <w:trHeight w:val="211" w:hRule="atLeast"/>
        </w:trPr>
        <w:tc>
          <w:tcPr>
            <w:tcW w:w="49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Митрохина Полина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093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49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Красова Александра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093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49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Рассказова Лилия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093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49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 Константин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093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49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Пропустина Ждана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093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турнир Кубок Таллина по дзюдо – 2018, 10.02.2018 г.,  Эстония, г. Таллин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турнир по дзюдо </w:t>
            </w:r>
            <w:r>
              <w:rPr>
                <w:color w:val="222222"/>
                <w:sz w:val="22"/>
                <w:szCs w:val="22"/>
              </w:rPr>
              <w:t>Baltic Sea Championship, 10.03.2018 г., Финляндия, г. Ориматтила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Черезов Никита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международный турнир по дзюдо Кубок Нарвы 2018, 15.09.2018 г., г. Нарва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в весовой категории 34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Черезов Никита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Международный турнир по дзюдо «</w:t>
            </w:r>
            <w:r>
              <w:rPr>
                <w:sz w:val="22"/>
                <w:szCs w:val="22"/>
                <w:lang w:val="en-US"/>
              </w:rPr>
              <w:t>Dinaburga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kauss</w:t>
            </w:r>
            <w:r>
              <w:rPr>
                <w:sz w:val="22"/>
                <w:szCs w:val="22"/>
              </w:rPr>
              <w:t xml:space="preserve"> 2018», Латвия, г. Даугавпилс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в весовой категории 36 кг (личное)</w:t>
            </w:r>
          </w:p>
        </w:tc>
        <w:tc>
          <w:tcPr>
            <w:tcW w:w="1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Вадим Константинович</w:t>
            </w:r>
          </w:p>
        </w:tc>
      </w:tr>
    </w:tbl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Список кандидатов в сборные команды России 2018 года (из 5 раздела 5-ФК)</w:t>
      </w:r>
    </w:p>
    <w:tbl>
      <w:tblPr>
        <w:tblStyle w:val="a3"/>
        <w:tblW w:w="1045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621"/>
        <w:gridCol w:w="765"/>
        <w:gridCol w:w="950"/>
        <w:gridCol w:w="870"/>
        <w:gridCol w:w="864"/>
        <w:gridCol w:w="2"/>
        <w:gridCol w:w="867"/>
        <w:gridCol w:w="863"/>
        <w:gridCol w:w="2"/>
        <w:gridCol w:w="862"/>
        <w:gridCol w:w="863"/>
        <w:gridCol w:w="2"/>
        <w:gridCol w:w="1500"/>
      </w:tblGrid>
      <w:tr>
        <w:trPr>
          <w:trHeight w:val="408" w:hRule="atLeast"/>
        </w:trPr>
        <w:tc>
          <w:tcPr>
            <w:tcW w:w="42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7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950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736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юношескую</w:t>
            </w:r>
          </w:p>
        </w:tc>
        <w:tc>
          <w:tcPr>
            <w:tcW w:w="1732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юниорскую</w:t>
            </w:r>
          </w:p>
        </w:tc>
        <w:tc>
          <w:tcPr>
            <w:tcW w:w="172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Основную (взрослые)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>
          <w:trHeight w:val="407" w:hRule="atLeast"/>
        </w:trPr>
        <w:tc>
          <w:tcPr>
            <w:tcW w:w="42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0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оснв.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рез-рв</w:t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оснв.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рез-рв</w:t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рез-рв</w:t>
            </w:r>
          </w:p>
        </w:tc>
        <w:tc>
          <w:tcPr>
            <w:tcW w:w="150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Работа ДЮСШ в </w:t>
      </w:r>
      <w:r>
        <w:rPr>
          <w:b/>
          <w:i/>
          <w:u w:val="single"/>
        </w:rPr>
        <w:t>летний период</w:t>
      </w:r>
      <w:r>
        <w:rPr>
          <w:b/>
        </w:rPr>
        <w:t xml:space="preserve"> – спортивные лагеря.</w:t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2"/>
        <w:gridCol w:w="6971"/>
        <w:gridCol w:w="949"/>
        <w:gridCol w:w="966"/>
        <w:gridCol w:w="1182"/>
      </w:tblGrid>
      <w:tr>
        <w:trPr>
          <w:trHeight w:val="44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9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лагеря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лагерей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человек</w:t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дней</w:t>
            </w:r>
          </w:p>
        </w:tc>
      </w:tr>
      <w:tr>
        <w:trPr>
          <w:trHeight w:val="23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лагерь без ночлега (20 чел. и более)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лагерь на собственной базе (15 чел. и более)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лагерь на другой базе (15чел и более)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>
        <w:trPr>
          <w:trHeight w:val="23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7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за лето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rPr>
          <w:b/>
          <w:b/>
        </w:rPr>
      </w:pPr>
      <w:r>
        <w:rPr>
          <w:b/>
        </w:rPr>
        <w:t xml:space="preserve">Проведенные  УТС  в течении 2018 года (осень, зима, весна, лето)  </w:t>
      </w:r>
    </w:p>
    <w:tbl>
      <w:tblPr>
        <w:tblStyle w:val="a3"/>
        <w:tblW w:w="104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3"/>
        <w:gridCol w:w="3510"/>
        <w:gridCol w:w="2315"/>
        <w:gridCol w:w="2398"/>
        <w:gridCol w:w="1802"/>
      </w:tblGrid>
      <w:tr>
        <w:trPr>
          <w:trHeight w:val="291" w:hRule="atLeast"/>
        </w:trPr>
        <w:tc>
          <w:tcPr>
            <w:tcW w:w="44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дней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чел.</w:t>
            </w:r>
          </w:p>
        </w:tc>
      </w:tr>
      <w:tr>
        <w:trPr>
          <w:trHeight w:val="291" w:hRule="atLeast"/>
        </w:trPr>
        <w:tc>
          <w:tcPr>
            <w:tcW w:w="44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15.08.2018 г. -28.08.2018 г. 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291" w:hRule="atLeast"/>
        </w:trPr>
        <w:tc>
          <w:tcPr>
            <w:tcW w:w="44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10.08.2018 г. - 16.08 2018 г.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ind w:left="0" w:hanging="360"/>
        <w:rPr>
          <w:b/>
          <w:b/>
        </w:rPr>
      </w:pPr>
      <w:r>
        <w:rPr/>
      </w:r>
    </w:p>
    <w:p>
      <w:pPr>
        <w:pStyle w:val="Normal"/>
        <w:ind w:left="0" w:hanging="360"/>
        <w:rPr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ind w:left="0" w:hanging="360"/>
        <w:rPr>
          <w:b/>
          <w:b/>
        </w:rPr>
      </w:pPr>
      <w:r>
        <w:rPr>
          <w:b/>
        </w:rPr>
        <w:t>Список воспитанников ДЮСШ, обучающихся в 2018 году в Колледже ОР, ШВСМ, в командах мастеров (указать год передачи, спортивный разряд).</w:t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7"/>
        <w:gridCol w:w="2360"/>
        <w:gridCol w:w="1521"/>
        <w:gridCol w:w="1068"/>
        <w:gridCol w:w="1196"/>
        <w:gridCol w:w="1299"/>
        <w:gridCol w:w="2438"/>
      </w:tblGrid>
      <w:tr>
        <w:trPr>
          <w:trHeight w:val="534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 передан</w:t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передачи</w:t>
            </w:r>
          </w:p>
        </w:tc>
        <w:tc>
          <w:tcPr>
            <w:tcW w:w="243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ДЮСШ</w:t>
            </w:r>
          </w:p>
        </w:tc>
      </w:tr>
      <w:tr>
        <w:trPr>
          <w:trHeight w:val="275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rPr/>
      </w:pPr>
      <w:r>
        <w:rPr>
          <w:b/>
        </w:rPr>
        <w:t xml:space="preserve">Выпускники 2018 года,  поступившие в учебные заведения на физкультурно-спортивные отделения, факультеты. </w:t>
      </w:r>
    </w:p>
    <w:tbl>
      <w:tblPr>
        <w:tblStyle w:val="a3"/>
        <w:tblW w:w="1046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2"/>
        <w:gridCol w:w="2428"/>
        <w:gridCol w:w="2086"/>
        <w:gridCol w:w="1678"/>
        <w:gridCol w:w="1897"/>
        <w:gridCol w:w="1742"/>
      </w:tblGrid>
      <w:tr>
        <w:trPr>
          <w:trHeight w:val="533" w:hRule="atLeast"/>
        </w:trPr>
        <w:tc>
          <w:tcPr>
            <w:tcW w:w="63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67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ВУЗ (ССУЗ)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(факультет)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ДЮСШ</w:t>
            </w:r>
          </w:p>
        </w:tc>
      </w:tr>
      <w:tr>
        <w:trPr>
          <w:trHeight w:val="275" w:hRule="atLeast"/>
        </w:trPr>
        <w:tc>
          <w:tcPr>
            <w:tcW w:w="63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Пасечник Таисия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678" w:type="dxa"/>
            <w:tcBorders/>
            <w:shd w:fill="auto" w:val="clear"/>
          </w:tcPr>
          <w:p>
            <w:pPr>
              <w:pStyle w:val="Style16"/>
              <w:snapToGrid w:val="false"/>
              <w:jc w:val="left"/>
              <w:rPr/>
            </w:pPr>
            <w:r>
              <w:rPr>
                <w:sz w:val="22"/>
                <w:szCs w:val="22"/>
              </w:rPr>
              <w:t>Санкт-Петербургский колледж физической культуры и спорта, экономии и технологии</w:t>
            </w:r>
          </w:p>
          <w:p>
            <w:pPr>
              <w:pStyle w:val="Style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Style16"/>
              <w:snapToGrid w:val="false"/>
              <w:jc w:val="left"/>
              <w:rPr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Витта Вячеславовна</w:t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ФИО   </w:t>
      </w:r>
      <w:r>
        <w:rPr>
          <w:b/>
          <w:u w:val="single"/>
        </w:rPr>
        <w:t>штатных</w:t>
      </w:r>
      <w:r>
        <w:rPr>
          <w:b/>
        </w:rPr>
        <w:t xml:space="preserve"> работников ДЮСШ, прошедших профессиональную переподготовку, курсы повышения квалификации по спорту и дополнительному образованию детей (не школьная физкультура) в 2017-2018 учебном году. </w:t>
      </w:r>
    </w:p>
    <w:tbl>
      <w:tblPr>
        <w:tblStyle w:val="a3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"/>
        <w:gridCol w:w="2490"/>
        <w:gridCol w:w="2105"/>
        <w:gridCol w:w="2866"/>
        <w:gridCol w:w="2606"/>
      </w:tblGrid>
      <w:tr>
        <w:trPr>
          <w:trHeight w:val="57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курсов,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курсов, сроки проведения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Марина Владимировна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работе, 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Дополнительная профессиональная программа «Разработка разноуровневых дополнительных общеразвивающих программ», 36 часов.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/>
              <w:t>ГАОУДПО «Ленинградский областной институт развития образования», с 21 марта 2018 г. по 23 мая 2018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49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Голубева Марина Владимировна</w:t>
            </w:r>
          </w:p>
        </w:tc>
        <w:tc>
          <w:tcPr>
            <w:tcW w:w="2105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Заместитель директора по учебно-воспитательной работе, тренер-преподаватель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Дополнительная профессиональная программа «Методическое сопровождение педагогов в организациях дополнительного образования», 72 часа.</w:t>
            </w:r>
          </w:p>
        </w:tc>
        <w:tc>
          <w:tcPr>
            <w:tcW w:w="2606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ГАОУДПО «Ленинградский областной институт развития образования», с 26 сентября 2017 г. по 12 декабря 2017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Программа «Базовые методики подготовки спортивного резерва в дзюдо: подготовка дзюдоистов в возрасте 15-17 лет», 24 часа.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ФГБОУВО «Великолукская государственная академия физической культуры и спорта»,</w:t>
            </w:r>
            <w:r>
              <w:rPr>
                <w:sz w:val="22"/>
                <w:szCs w:val="22"/>
              </w:rPr>
              <w:t xml:space="preserve"> с 24 января 2018 г. по 26 января 2018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 Аксентий Александрович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Программа «Базовые методики подготовки спортивного резерва в дзюдо: подготовка дзюдоистов в возрасте 15-17 лет», 24 часа.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ФГБОУВО «Великолукская государственная академия физической культуры и спорта», с 24 января 2018 г. по 26 января 2018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Людмила Владимировна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Профессиональная переподготовка, программа: «Педагогическое образование: тренер-преподаватель», 252 часа.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ООО «Центр непрерывного образования и инноваций»,</w:t>
            </w:r>
            <w:r>
              <w:rPr>
                <w:sz w:val="22"/>
                <w:szCs w:val="22"/>
              </w:rPr>
              <w:t xml:space="preserve"> с 01 ноября 2017 г. по 15 февраля 2018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Олег Васильевич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Дополнительная профессиональная программа «Разработка разноуровневых дополнительных общеразвивающих программ», 36 часов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/>
              <w:t>ГАОУДПО «Ленинградский областной институт развития образования», с 21 марта 2018 г. по 23 мая 2018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Андрей Викторович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Программа: «Методические основы организации занятий с юными баскетболистами», 36 часов.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ФГБОУВО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sz w:val="22"/>
                <w:szCs w:val="22"/>
              </w:rPr>
              <w:t xml:space="preserve"> с 17 мая 2018 г. по 19 мая 2018 г.</w:t>
            </w:r>
          </w:p>
        </w:tc>
      </w:tr>
      <w:tr>
        <w:trPr>
          <w:trHeight w:val="28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Владимир Викторович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Программа: «Деятельность тренера-преподавателя в современных условиях», 72 часа.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ООО «Учебный центр «Профессионал», с 08 октября 2018 г. по 07 ноября 2018 г.</w:t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ind w:left="0" w:hanging="360"/>
        <w:rPr>
          <w:b/>
          <w:b/>
        </w:rPr>
      </w:pPr>
      <w:r>
        <w:rPr>
          <w:b/>
        </w:rPr>
        <w:t xml:space="preserve"> </w:t>
      </w:r>
      <w:r>
        <w:rPr>
          <w:b/>
        </w:rPr>
        <w:t>Определить % обеспечения каждого отделения ДЮСШ учебно-спортивной базой в                 недельном расписании в период с 19 по 25  октября (в часах)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ОБЩЕРАЗВИВАЮЩИЕ ПРОГРАММЫ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Дзюдо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Собственная (бесплатно)</w:t>
        <w:tab/>
        <w:t xml:space="preserve">             24 часа, или  80 % от недельного;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ДК (бесплатно)</w:t>
        <w:tab/>
        <w:t xml:space="preserve">             6 часов, или  20 %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Баскетбол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 30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Спортивная аэробика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МДОУ (бесплатно)                 39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Волейбол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 18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Футбол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 45 часов, или  100 % от недельного.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Лёгкая атлетика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МДОУ (бесплатно)</w:t>
        <w:tab/>
        <w:t>27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Бокс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МУК (бесплатно)</w:t>
        <w:tab/>
        <w:tab/>
        <w:t>30 часов, или  100 % от недельного.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 6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Художественная гимнастика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ab/>
        <w:t>24 часа,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ПРЕДПРОФЕССИОНАЛЬНЫЕ ПРОГРАММЫ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Дзюдо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Собственная (бесплатно)</w:t>
        <w:tab/>
        <w:t xml:space="preserve">            94 часа, или  100 % от недельного;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Баскетбол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36 часов, или  100 % от недельного.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Спортивная аэробика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32 часа,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4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>Бокс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МУК (бесплатно)</w:t>
        <w:tab/>
        <w:tab/>
        <w:t>6 часов, или  100 % от недельного.</w:t>
      </w:r>
    </w:p>
    <w:p>
      <w:pPr>
        <w:pStyle w:val="Normal"/>
        <w:ind w:left="144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Художественная гимнастика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ab/>
        <w:t>6 часов, или  100 % от недельного.</w:t>
      </w:r>
    </w:p>
    <w:p>
      <w:pPr>
        <w:pStyle w:val="Normal"/>
        <w:ind w:left="144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rPr>
          <w:b/>
          <w:b/>
        </w:rPr>
      </w:pPr>
      <w:r>
        <w:rPr>
          <w:b/>
        </w:rPr>
        <w:t>Учет подготовленных судей из числа обучающихся в ДЮСШ для судейства школьной спартакиады и тестирования ВФСК ГТО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3"/>
        <w:tblpPr w:bottomFromText="0" w:horzAnchor="margin" w:leftFromText="180" w:rightFromText="180" w:tblpX="108" w:tblpY="-14" w:topFromText="0" w:vertAnchor="text"/>
        <w:tblW w:w="10456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2882"/>
        <w:gridCol w:w="1794"/>
        <w:gridCol w:w="2048"/>
        <w:gridCol w:w="3"/>
        <w:gridCol w:w="3728"/>
      </w:tblGrid>
      <w:tr>
        <w:trPr>
          <w:trHeight w:val="264" w:hRule="atLeast"/>
        </w:trPr>
        <w:tc>
          <w:tcPr>
            <w:tcW w:w="2882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384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журнал  учета судей</w:t>
            </w:r>
          </w:p>
        </w:tc>
        <w:tc>
          <w:tcPr>
            <w:tcW w:w="37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 судей в текущем году, чел.</w:t>
            </w:r>
          </w:p>
        </w:tc>
      </w:tr>
      <w:tr>
        <w:trPr>
          <w:trHeight w:val="149" w:hRule="atLeast"/>
        </w:trPr>
        <w:tc>
          <w:tcPr>
            <w:tcW w:w="288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7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288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Список судей, обслуживавших областные соревнования в 2018 году</w:t>
      </w:r>
    </w:p>
    <w:tbl>
      <w:tblPr>
        <w:tblStyle w:val="a3"/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57"/>
        <w:gridCol w:w="2131"/>
        <w:gridCol w:w="2131"/>
        <w:gridCol w:w="2755"/>
        <w:gridCol w:w="2301"/>
      </w:tblGrid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судьи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место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Ленинградской области по дзюдо среди юношей и девушек до 15 лет (2004-2005 г.р.)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20.01.2018 г.,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Отрадное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Ленинградской области по дзюдо среди юниоров и юниорок  до 23 лет (1996-2000 г.р.)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20.01.2018 г.,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Отрадное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Ленинградской области по дзюдо среди юношей и девушек до 12 лет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10.03.2018 г.,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Сертолово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этапа Спартакиады молодёжи России по дзюдо среди юниоров и юниорок до 21 года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13.04.2018 г. – 14.04.2018 г., г. Тосно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Юнусова Тамила Гумаровна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этапа Спартакиады молодёжи России по дзюдо среди юниоров и юниорок до 21 года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13.04.2018 г. – 14.04.2018 г., г. Тосно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Ленинградской области по дзюдо среди мужчин и женщин (2000 г.р. и старше)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 – 19.05.2018 г., г. Тосно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Юнусова Тамила Гумаровна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Ленинградской области по дзюдо среди мужчин и женщин (2000 г.р. и старше)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 – 19.05.2018 г., г. Тосно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Мария Александровна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Ленинградской области по дзюдо среди юниоров и юниорок до 21 года (1999-2001 г.р.) 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21.09.2018 г. – 22.09.2018 г.,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Гатчина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Людмила Владимировна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среди обучающихся по спортивной аэробике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24.11.2018 г.,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Сланцы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МП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Директор МАУДО «Киришская ДЮСШ»</w:t>
        <w:tab/>
        <w:tab/>
        <w:tab/>
        <w:t>___________</w:t>
        <w:tab/>
        <w:tab/>
        <w:t xml:space="preserve">В. К. Токарев </w:t>
      </w:r>
    </w:p>
    <w:p>
      <w:pPr>
        <w:pStyle w:val="Normal"/>
        <w:ind w:left="1416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16" w:firstLine="708"/>
        <w:rPr/>
      </w:pPr>
      <w:r>
        <w:rPr>
          <w:sz w:val="22"/>
          <w:szCs w:val="22"/>
        </w:rPr>
        <w:t>Дата составления  10.12.2018 г.</w:t>
      </w:r>
    </w:p>
    <w:p>
      <w:pPr>
        <w:pStyle w:val="Normal"/>
        <w:ind w:left="1416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___________ Голубева Марина Владимировна, контактный телефон: 8-813-68-228-14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16" w:firstLine="708"/>
        <w:rPr/>
      </w:pPr>
      <w:r>
        <w:rPr/>
      </w:r>
    </w:p>
    <w:sectPr>
      <w:type w:val="nextPage"/>
      <w:pgSz w:w="11906" w:h="16838"/>
      <w:pgMar w:left="720" w:right="748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rFonts w:cs="Symbol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30b0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972650"/>
    <w:rPr>
      <w:sz w:val="24"/>
      <w:lang w:eastAsia="zh-CN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color w:val="00000A"/>
      <w:sz w:val="22"/>
    </w:rPr>
  </w:style>
  <w:style w:type="character" w:styleId="ListLabel3">
    <w:name w:val="ListLabel 3"/>
    <w:qFormat/>
    <w:rPr>
      <w:b/>
      <w:sz w:val="22"/>
    </w:rPr>
  </w:style>
  <w:style w:type="character" w:styleId="ListLabel4">
    <w:name w:val="ListLabel 4"/>
    <w:qFormat/>
    <w:rPr>
      <w:rFonts w:cs="Symbol"/>
      <w:color w:val="00000A"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rFonts w:cs="Symbol"/>
      <w:color w:val="00000A"/>
      <w:sz w:val="22"/>
    </w:rPr>
  </w:style>
  <w:style w:type="character" w:styleId="ListLabel7">
    <w:name w:val="ListLabel 7"/>
    <w:qFormat/>
    <w:rPr>
      <w:b/>
      <w:sz w:val="22"/>
    </w:rPr>
  </w:style>
  <w:style w:type="character" w:styleId="ListLabel8">
    <w:name w:val="ListLabel 8"/>
    <w:qFormat/>
    <w:rPr>
      <w:rFonts w:cs="Symbol"/>
      <w:color w:val="00000A"/>
      <w:sz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972650"/>
    <w:pPr>
      <w:suppressAutoHyphens w:val="true"/>
      <w:jc w:val="both"/>
    </w:pPr>
    <w:rPr>
      <w:szCs w:val="20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3346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d14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Application>LibreOffice/6.0.2.1$Windows_X86_64 LibreOffice_project/f7f06a8f319e4b62f9bc5095aa112a65d2f3ac89</Application>
  <Pages>11</Pages>
  <Words>2876</Words>
  <Characters>16568</Characters>
  <CharactersWithSpaces>18839</CharactersWithSpaces>
  <Paragraphs>859</Paragraphs>
  <Company>PUTNIK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2015-10-29T13:08:00Z</dcterms:created>
  <dc:creator>eXPerience</dc:creator>
  <dc:description/>
  <dc:language>ru-RU</dc:language>
  <cp:lastModifiedBy/>
  <cp:lastPrinted>2018-12-11T13:07:14Z</cp:lastPrinted>
  <dcterms:modified xsi:type="dcterms:W3CDTF">2018-12-11T13:08:45Z</dcterms:modified>
  <cp:revision>27</cp:revision>
  <dc:subject/>
  <dc:title>Вопросы, которые необходимо отразить в письменном отчете ДЮСШ за 2009 год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PUTNIK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