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6" w:rsidRDefault="001A1296" w:rsidP="001A1296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</w:p>
    <w:p w:rsidR="001A1296" w:rsidRPr="00021391" w:rsidRDefault="001A1296" w:rsidP="001A1296">
      <w:pPr>
        <w:rPr>
          <w:rFonts w:ascii="Times New Roman" w:hAnsi="Times New Roman"/>
          <w:b/>
        </w:rPr>
      </w:pPr>
      <w:r w:rsidRPr="00021391">
        <w:rPr>
          <w:rFonts w:ascii="Times New Roman" w:hAnsi="Times New Roman"/>
          <w:b/>
        </w:rPr>
        <w:t xml:space="preserve">                 </w:t>
      </w:r>
    </w:p>
    <w:p w:rsidR="001A1296" w:rsidRPr="00021391" w:rsidRDefault="001A1296" w:rsidP="001A1296">
      <w:pPr>
        <w:jc w:val="center"/>
        <w:rPr>
          <w:rFonts w:ascii="Times New Roman" w:hAnsi="Times New Roman"/>
          <w:b/>
          <w:sz w:val="24"/>
        </w:rPr>
      </w:pPr>
      <w:r w:rsidRPr="00021391">
        <w:rPr>
          <w:rFonts w:ascii="Times New Roman" w:hAnsi="Times New Roman"/>
          <w:b/>
          <w:sz w:val="24"/>
        </w:rPr>
        <w:tab/>
        <w:t>МУНИЦИПАЛЬНОЕ АВТОНОМНОЕ УЧРЕЖДЕНИЕ</w:t>
      </w:r>
    </w:p>
    <w:p w:rsidR="001A1296" w:rsidRPr="00021391" w:rsidRDefault="001A1296" w:rsidP="001A1296">
      <w:pPr>
        <w:jc w:val="center"/>
        <w:rPr>
          <w:rFonts w:ascii="Times New Roman" w:hAnsi="Times New Roman"/>
          <w:b/>
          <w:sz w:val="24"/>
        </w:rPr>
      </w:pPr>
      <w:r w:rsidRPr="00021391">
        <w:rPr>
          <w:rFonts w:ascii="Times New Roman" w:hAnsi="Times New Roman"/>
          <w:b/>
          <w:sz w:val="24"/>
        </w:rPr>
        <w:t xml:space="preserve">ДОПОЛНИТЕЛЬНОГО ОБРАЗОВАНИЯ </w:t>
      </w:r>
    </w:p>
    <w:p w:rsidR="001A1296" w:rsidRPr="00021391" w:rsidRDefault="001A1296" w:rsidP="001A1296">
      <w:pPr>
        <w:jc w:val="center"/>
        <w:rPr>
          <w:rFonts w:ascii="Times New Roman" w:hAnsi="Times New Roman"/>
          <w:b/>
          <w:sz w:val="24"/>
        </w:rPr>
      </w:pPr>
      <w:r w:rsidRPr="00021391">
        <w:rPr>
          <w:rFonts w:ascii="Times New Roman" w:hAnsi="Times New Roman"/>
          <w:b/>
          <w:sz w:val="24"/>
        </w:rPr>
        <w:t>«КИРИШСКАЯ ДЕТСКО-ЮНОШЕСКАЯ СПОРТИВНАЯ ШКОЛА»</w:t>
      </w:r>
    </w:p>
    <w:p w:rsidR="001A1296" w:rsidRPr="00021391" w:rsidRDefault="001A1296" w:rsidP="001A1296">
      <w:pPr>
        <w:jc w:val="center"/>
        <w:rPr>
          <w:rFonts w:ascii="Times New Roman" w:hAnsi="Times New Roman"/>
          <w:sz w:val="24"/>
        </w:rPr>
      </w:pPr>
    </w:p>
    <w:p w:rsidR="001A1296" w:rsidRPr="00021391" w:rsidRDefault="001A1296" w:rsidP="001A1296">
      <w:pPr>
        <w:jc w:val="center"/>
        <w:rPr>
          <w:rFonts w:ascii="Times New Roman" w:hAnsi="Times New Roman"/>
          <w:sz w:val="24"/>
        </w:rPr>
      </w:pPr>
    </w:p>
    <w:p w:rsidR="001A1296" w:rsidRPr="00021391" w:rsidRDefault="001A1296" w:rsidP="001A129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5118"/>
      </w:tblGrid>
      <w:tr w:rsidR="001A1296" w:rsidRPr="00021391" w:rsidTr="008564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6" w:rsidRPr="00021391" w:rsidRDefault="001A1296" w:rsidP="00856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391">
              <w:rPr>
                <w:rFonts w:ascii="Times New Roman" w:hAnsi="Times New Roman"/>
                <w:sz w:val="24"/>
              </w:rPr>
              <w:t>Принято на заседании педагогического совета МАУДО «</w:t>
            </w:r>
            <w:proofErr w:type="spellStart"/>
            <w:r w:rsidRPr="00021391">
              <w:rPr>
                <w:rFonts w:ascii="Times New Roman" w:hAnsi="Times New Roman"/>
                <w:sz w:val="24"/>
              </w:rPr>
              <w:t>Киришская</w:t>
            </w:r>
            <w:proofErr w:type="spellEnd"/>
            <w:r w:rsidRPr="00021391">
              <w:rPr>
                <w:rFonts w:ascii="Times New Roman" w:hAnsi="Times New Roman"/>
                <w:sz w:val="24"/>
              </w:rPr>
              <w:t xml:space="preserve"> ДЮСШ»</w:t>
            </w:r>
          </w:p>
          <w:p w:rsidR="001A1296" w:rsidRPr="00021391" w:rsidRDefault="001A1296" w:rsidP="00856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391">
              <w:rPr>
                <w:rFonts w:ascii="Times New Roman" w:hAnsi="Times New Roman"/>
                <w:sz w:val="24"/>
              </w:rPr>
              <w:t>Протокол № 01 от «31» августа 2017 г.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6" w:rsidRPr="00021391" w:rsidRDefault="001A1296" w:rsidP="00856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391">
              <w:rPr>
                <w:rFonts w:ascii="Times New Roman" w:hAnsi="Times New Roman"/>
                <w:sz w:val="24"/>
              </w:rPr>
              <w:t>Утверждено приказом № 42 от «31» августа 2017 г.</w:t>
            </w:r>
          </w:p>
          <w:p w:rsidR="001A1296" w:rsidRPr="00021391" w:rsidRDefault="001A1296" w:rsidP="00856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21391">
              <w:rPr>
                <w:rFonts w:ascii="Times New Roman" w:hAnsi="Times New Roman"/>
                <w:sz w:val="24"/>
              </w:rPr>
              <w:t>Директор МАУДО «</w:t>
            </w:r>
            <w:proofErr w:type="spellStart"/>
            <w:r w:rsidRPr="00021391">
              <w:rPr>
                <w:rFonts w:ascii="Times New Roman" w:hAnsi="Times New Roman"/>
                <w:sz w:val="24"/>
              </w:rPr>
              <w:t>Киришская</w:t>
            </w:r>
            <w:proofErr w:type="spellEnd"/>
            <w:r w:rsidRPr="00021391">
              <w:rPr>
                <w:rFonts w:ascii="Times New Roman" w:hAnsi="Times New Roman"/>
                <w:sz w:val="24"/>
              </w:rPr>
              <w:t xml:space="preserve"> ДЮСШ»</w:t>
            </w:r>
          </w:p>
          <w:p w:rsidR="001A1296" w:rsidRPr="00021391" w:rsidRDefault="001A1296" w:rsidP="00856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1391">
              <w:rPr>
                <w:rFonts w:ascii="Times New Roman" w:hAnsi="Times New Roman"/>
                <w:sz w:val="24"/>
              </w:rPr>
              <w:t>_________________Токарев</w:t>
            </w:r>
            <w:proofErr w:type="spellEnd"/>
            <w:r w:rsidRPr="00021391">
              <w:rPr>
                <w:rFonts w:ascii="Times New Roman" w:hAnsi="Times New Roman"/>
                <w:sz w:val="24"/>
              </w:rPr>
              <w:t xml:space="preserve"> В.К.</w:t>
            </w:r>
          </w:p>
        </w:tc>
      </w:tr>
    </w:tbl>
    <w:p w:rsidR="001A1296" w:rsidRDefault="001A1296" w:rsidP="006A3A6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1A1296" w:rsidRDefault="001A1296" w:rsidP="006A3A6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1A1296" w:rsidRDefault="001A1296" w:rsidP="006A3A6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1A1296" w:rsidRDefault="001A1296" w:rsidP="006A3A6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1A1296" w:rsidRDefault="001A1296" w:rsidP="001A1296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</w:p>
    <w:p w:rsidR="001A1296" w:rsidRDefault="001A1296" w:rsidP="001A1296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</w:p>
    <w:p w:rsidR="001A1296" w:rsidRDefault="001A1296" w:rsidP="001A1296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</w:p>
    <w:p w:rsidR="001A1296" w:rsidRDefault="001A1296" w:rsidP="001A1296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</w:p>
    <w:p w:rsidR="006A3A62" w:rsidRPr="001A1296" w:rsidRDefault="006A3A62" w:rsidP="006A3A6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1296">
        <w:rPr>
          <w:b/>
          <w:bCs/>
          <w:iCs/>
          <w:color w:val="000000"/>
          <w:sz w:val="28"/>
          <w:szCs w:val="28"/>
        </w:rPr>
        <w:t>ПОЛОЖЕНИЕ</w:t>
      </w:r>
    </w:p>
    <w:p w:rsidR="006A3A62" w:rsidRPr="001A1296" w:rsidRDefault="001A1296" w:rsidP="006A3A6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 ОБУЧЕНИЯ В МАУДО «КИРИШСКАЯ ДЮСШ» </w:t>
      </w:r>
    </w:p>
    <w:p w:rsidR="006A3A62" w:rsidRDefault="006A3A62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1296" w:rsidRDefault="001A1296" w:rsidP="001A1296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ириши</w:t>
      </w:r>
    </w:p>
    <w:p w:rsidR="001A1296" w:rsidRPr="001A1296" w:rsidRDefault="001A1296" w:rsidP="001A1296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2017 г.</w:t>
      </w:r>
    </w:p>
    <w:p w:rsidR="001A1296" w:rsidRDefault="001A1296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A3A62" w:rsidRDefault="006A3A62" w:rsidP="000877D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1. </w:t>
      </w:r>
      <w:r w:rsidR="000877D1">
        <w:rPr>
          <w:b/>
          <w:bCs/>
          <w:color w:val="000000"/>
        </w:rPr>
        <w:t>ОБЩЕЕ ПОЛОЖЕНИЕ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Данное Положение о порядке доступа педагогов  к информационно телекоммуникационным сетям и базам данных, учебным и методическим материалам,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МАУДО «</w:t>
      </w:r>
      <w:proofErr w:type="spellStart"/>
      <w:r>
        <w:rPr>
          <w:color w:val="000000"/>
        </w:rPr>
        <w:t>Киришская</w:t>
      </w:r>
      <w:proofErr w:type="spellEnd"/>
      <w:r>
        <w:rPr>
          <w:color w:val="000000"/>
        </w:rPr>
        <w:t xml:space="preserve"> ДЮСШ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далее- учреждения)..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Настоящее положение доводится директором учреждения до сведения педагогических работников на заседаниях педагогических советах  при приеме их на работу.</w:t>
      </w:r>
    </w:p>
    <w:p w:rsidR="006A3A62" w:rsidRDefault="006A3A62" w:rsidP="000877D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</w:t>
      </w:r>
      <w:r w:rsidR="000877D1">
        <w:rPr>
          <w:b/>
          <w:bCs/>
          <w:color w:val="000000"/>
        </w:rPr>
        <w:t>ОРЯДОК ДОСТУПА К ИНФОРМАЦИОННО-ТЕЛЕККОММУНИКАЦИОННЫМ СЕТЯМ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Доступ педагогов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Для доступа к информационно-телекоммуникационным сетям в учреждении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  учреждения.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профессиональные базы данных;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информационные справочные системы;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поисковые системы.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6A3A62" w:rsidRDefault="006A3A62" w:rsidP="000877D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</w:t>
      </w:r>
      <w:r w:rsidR="000877D1">
        <w:rPr>
          <w:b/>
          <w:bCs/>
          <w:color w:val="000000"/>
        </w:rPr>
        <w:t>ОРЯДОК ДОСТУПА К УЧЕБНЫМ И МЕТОДИЧЕСКИМ МАТЕРИАЛАМ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Учебные и методические материалы, размещаемые на официальном сайте, находятся в открытом доступе.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вх</w:t>
      </w:r>
      <w:r w:rsidR="000877D1">
        <w:rPr>
          <w:color w:val="000000"/>
        </w:rPr>
        <w:t xml:space="preserve">одящие в оснащение </w:t>
      </w:r>
      <w:proofErr w:type="gramStart"/>
      <w:r w:rsidR="000877D1">
        <w:rPr>
          <w:color w:val="000000"/>
        </w:rPr>
        <w:t>учебный</w:t>
      </w:r>
      <w:proofErr w:type="gramEnd"/>
      <w:r>
        <w:rPr>
          <w:color w:val="000000"/>
        </w:rPr>
        <w:t xml:space="preserve"> </w:t>
      </w:r>
      <w:r w:rsidR="000877D1">
        <w:rPr>
          <w:color w:val="000000"/>
        </w:rPr>
        <w:t>части учреждения</w:t>
      </w:r>
      <w:r>
        <w:rPr>
          <w:color w:val="000000"/>
        </w:rPr>
        <w:t>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Выдача педагогическим работникам во временное пользование учебных и методических материалов, входящих в оснащение </w:t>
      </w:r>
      <w:r w:rsidR="000877D1">
        <w:rPr>
          <w:color w:val="000000"/>
        </w:rPr>
        <w:t>учреждения</w:t>
      </w:r>
      <w:r>
        <w:rPr>
          <w:color w:val="000000"/>
        </w:rPr>
        <w:t xml:space="preserve">, осуществляется работником, на которого возложено заведование </w:t>
      </w:r>
      <w:r w:rsidR="000877D1">
        <w:rPr>
          <w:color w:val="000000"/>
        </w:rPr>
        <w:t xml:space="preserve">данным </w:t>
      </w:r>
      <w:r>
        <w:rPr>
          <w:color w:val="000000"/>
        </w:rPr>
        <w:t xml:space="preserve"> кабинетом.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Срок, на который выдаются учебные и методические материалы, определяется работником, на которого возложено заведование </w:t>
      </w:r>
      <w:r w:rsidR="000877D1">
        <w:rPr>
          <w:color w:val="000000"/>
        </w:rPr>
        <w:t xml:space="preserve">данным </w:t>
      </w:r>
      <w:r>
        <w:rPr>
          <w:color w:val="000000"/>
        </w:rPr>
        <w:t>кабинетом.</w:t>
      </w:r>
    </w:p>
    <w:p w:rsidR="006A3A62" w:rsidRDefault="000877D1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3.5</w:t>
      </w:r>
      <w:r w:rsidR="006A3A62">
        <w:rPr>
          <w:color w:val="000000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A3A62" w:rsidRDefault="006A3A62" w:rsidP="006A3A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A3A62" w:rsidRDefault="006A3A62" w:rsidP="000877D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</w:t>
      </w:r>
      <w:r w:rsidR="000877D1">
        <w:rPr>
          <w:b/>
          <w:bCs/>
          <w:color w:val="000000"/>
        </w:rPr>
        <w:t>ОРЯДОК ДОСТУПА К МАТЕРИАЛЬНО-ТЕХНИЧЕСКИМ СРЕДСТВАМ ОБЕСПЕЧЕНИЯ ОБРАЗОВАТЕЛЬНОЙ ДЕЯТЕЛЬНОСТИ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и иным помещениям и местам проведения занятий во время, определенное в расписании занятий.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4.3. Выдача </w:t>
      </w:r>
      <w:proofErr w:type="gramStart"/>
      <w:r>
        <w:rPr>
          <w:color w:val="000000"/>
        </w:rPr>
        <w:t>педагогическом</w:t>
      </w:r>
      <w:proofErr w:type="gramEnd"/>
      <w:r>
        <w:rPr>
          <w:color w:val="000000"/>
        </w:rPr>
        <w:t xml:space="preserve"> работнику и сдача им движимых (переносных) материально-технических средств обеспечения образовате</w:t>
      </w:r>
      <w:r w:rsidR="000877D1">
        <w:rPr>
          <w:color w:val="000000"/>
        </w:rPr>
        <w:t>льной деятельности фиксируются по письменной заявке</w:t>
      </w:r>
      <w:r>
        <w:rPr>
          <w:color w:val="000000"/>
        </w:rPr>
        <w:t>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Педагогический работник может сделать не более 100 копий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в квартал. 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в квартал.</w:t>
      </w:r>
    </w:p>
    <w:p w:rsidR="006A3A62" w:rsidRDefault="006A3A62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В случае необходимости тиражирования или печати сверх установленного объёма педагогический работник обязан обратиться со служе</w:t>
      </w:r>
      <w:r w:rsidR="000877D1">
        <w:rPr>
          <w:color w:val="000000"/>
        </w:rPr>
        <w:t>бной запиской на имя директора у</w:t>
      </w:r>
      <w:r>
        <w:rPr>
          <w:color w:val="000000"/>
        </w:rPr>
        <w:t>чреждения.</w:t>
      </w:r>
    </w:p>
    <w:p w:rsidR="006A3A62" w:rsidRDefault="000877D1" w:rsidP="001A129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</w:t>
      </w:r>
      <w:r w:rsidR="006A3A62">
        <w:rPr>
          <w:b/>
          <w:bCs/>
          <w:color w:val="000000"/>
        </w:rPr>
        <w:t>. З</w:t>
      </w:r>
      <w:r w:rsidR="001A1296">
        <w:rPr>
          <w:b/>
          <w:bCs/>
          <w:color w:val="000000"/>
        </w:rPr>
        <w:t>АКЛЮЧИТЕЛЬНОЕ ПОЛОЖЕНИЕ</w:t>
      </w:r>
    </w:p>
    <w:p w:rsidR="006A3A62" w:rsidRDefault="001A1296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="006A3A62">
        <w:rPr>
          <w:color w:val="000000"/>
        </w:rPr>
        <w:t xml:space="preserve">.1. Накопители информации (CD-диски, </w:t>
      </w:r>
      <w:proofErr w:type="spellStart"/>
      <w:r w:rsidR="006A3A62">
        <w:rPr>
          <w:color w:val="000000"/>
        </w:rPr>
        <w:t>фле</w:t>
      </w:r>
      <w:proofErr w:type="gramStart"/>
      <w:r w:rsidR="006A3A62">
        <w:rPr>
          <w:color w:val="000000"/>
        </w:rPr>
        <w:t>ш</w:t>
      </w:r>
      <w:proofErr w:type="spellEnd"/>
      <w:r w:rsidR="006A3A62">
        <w:rPr>
          <w:color w:val="000000"/>
        </w:rPr>
        <w:t>-</w:t>
      </w:r>
      <w:proofErr w:type="gramEnd"/>
      <w:r w:rsidR="000877D1">
        <w:rPr>
          <w:color w:val="000000"/>
        </w:rPr>
        <w:t xml:space="preserve"> </w:t>
      </w:r>
      <w:r w:rsidR="006A3A62">
        <w:rPr>
          <w:color w:val="000000"/>
        </w:rPr>
        <w:t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A3A62" w:rsidRDefault="001A1296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="006A3A62">
        <w:rPr>
          <w:color w:val="000000"/>
        </w:rPr>
        <w:t>.2. Срок действия положения не ограничен.</w:t>
      </w:r>
    </w:p>
    <w:p w:rsidR="006A3A62" w:rsidRDefault="001A1296" w:rsidP="001A129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="006A3A62">
        <w:rPr>
          <w:color w:val="000000"/>
        </w:rPr>
        <w:t>.3. При изменении законодательства в акт вносятся изменения в установленном законом порядке.</w:t>
      </w:r>
    </w:p>
    <w:p w:rsidR="009768B5" w:rsidRDefault="009768B5"/>
    <w:sectPr w:rsidR="009768B5" w:rsidSect="001A1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62"/>
    <w:rsid w:val="000877D1"/>
    <w:rsid w:val="001A1296"/>
    <w:rsid w:val="00250FE7"/>
    <w:rsid w:val="006A3A62"/>
    <w:rsid w:val="009768B5"/>
    <w:rsid w:val="00BA64FA"/>
    <w:rsid w:val="00E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2017-12-04T14:08:00Z</dcterms:created>
  <dcterms:modified xsi:type="dcterms:W3CDTF">2017-12-04T14:39:00Z</dcterms:modified>
</cp:coreProperties>
</file>